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05F" w:rsidRDefault="008C605F" w:rsidP="008C605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АННОТАЦИЯ К РАБОЧЕЙ ПРОГРАММЕ УЧЕБНОГО ПРЕДМЕТА</w:t>
      </w:r>
    </w:p>
    <w:p w:rsidR="00AD380E" w:rsidRPr="000D3170" w:rsidRDefault="0008214D" w:rsidP="000D3170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0D3170">
        <w:rPr>
          <w:rFonts w:eastAsia="Segoe UI"/>
          <w:b/>
          <w:bCs/>
          <w:caps/>
          <w:sz w:val="22"/>
          <w:szCs w:val="22"/>
          <w:u w:val="single"/>
          <w:lang w:val="ru-RU"/>
        </w:rPr>
        <w:t>ОУП</w:t>
      </w:r>
      <w:r w:rsidR="00AD380E" w:rsidRPr="000D3170">
        <w:rPr>
          <w:rFonts w:eastAsia="Segoe UI"/>
          <w:b/>
          <w:bCs/>
          <w:caps/>
          <w:sz w:val="22"/>
          <w:szCs w:val="22"/>
          <w:u w:val="single"/>
          <w:lang w:val="ru-RU"/>
        </w:rPr>
        <w:t>.0</w:t>
      </w:r>
      <w:r w:rsidR="00283BA8" w:rsidRPr="000D3170">
        <w:rPr>
          <w:rFonts w:eastAsia="Segoe UI"/>
          <w:b/>
          <w:bCs/>
          <w:caps/>
          <w:sz w:val="22"/>
          <w:szCs w:val="22"/>
          <w:u w:val="single"/>
          <w:lang w:val="ru-RU"/>
        </w:rPr>
        <w:t>4 ИНОСТРАННЫЙ ЯЗЫК</w:t>
      </w:r>
    </w:p>
    <w:p w:rsidR="003F4C70" w:rsidRPr="000D3170" w:rsidRDefault="003F4C70" w:rsidP="000D3170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0D3170" w:rsidTr="003F4C70">
        <w:trPr>
          <w:trHeight w:val="23"/>
        </w:trPr>
        <w:tc>
          <w:tcPr>
            <w:tcW w:w="3685" w:type="pct"/>
            <w:vAlign w:val="center"/>
          </w:tcPr>
          <w:p w:rsidR="003F4C70" w:rsidRPr="000D3170" w:rsidRDefault="003F4C70" w:rsidP="000D31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D3170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0D3170" w:rsidRDefault="003F4C70" w:rsidP="000D31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D3170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0D3170" w:rsidTr="003F4C70">
        <w:trPr>
          <w:trHeight w:val="23"/>
        </w:trPr>
        <w:tc>
          <w:tcPr>
            <w:tcW w:w="3685" w:type="pct"/>
            <w:vAlign w:val="center"/>
          </w:tcPr>
          <w:p w:rsidR="003F4C70" w:rsidRPr="000D3170" w:rsidRDefault="003F4C70" w:rsidP="000D31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3170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0D3170" w:rsidRDefault="00283BA8" w:rsidP="000D31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D3170">
              <w:rPr>
                <w:rFonts w:ascii="Times New Roman" w:hAnsi="Times New Roman" w:cs="Times New Roman"/>
                <w:b/>
              </w:rPr>
              <w:t>78</w:t>
            </w:r>
          </w:p>
        </w:tc>
      </w:tr>
      <w:tr w:rsidR="003F4C70" w:rsidRPr="000D3170" w:rsidTr="003F4C70">
        <w:trPr>
          <w:trHeight w:val="23"/>
        </w:trPr>
        <w:tc>
          <w:tcPr>
            <w:tcW w:w="3685" w:type="pct"/>
            <w:vAlign w:val="center"/>
          </w:tcPr>
          <w:p w:rsidR="003F4C70" w:rsidRPr="000D3170" w:rsidRDefault="003F4C70" w:rsidP="000D317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D3170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0D3170" w:rsidRDefault="00283BA8" w:rsidP="000D31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D3170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3F4C70" w:rsidRPr="000D3170" w:rsidTr="003F4C70">
        <w:trPr>
          <w:trHeight w:val="23"/>
        </w:trPr>
        <w:tc>
          <w:tcPr>
            <w:tcW w:w="3685" w:type="pct"/>
            <w:vAlign w:val="center"/>
          </w:tcPr>
          <w:p w:rsidR="003F4C70" w:rsidRPr="000D3170" w:rsidRDefault="003F4C70" w:rsidP="000D317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D3170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0D3170" w:rsidRDefault="00283BA8" w:rsidP="000D31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D3170">
              <w:rPr>
                <w:rFonts w:ascii="Times New Roman" w:hAnsi="Times New Roman" w:cs="Times New Roman"/>
                <w:bCs/>
              </w:rPr>
              <w:t>72</w:t>
            </w:r>
          </w:p>
        </w:tc>
      </w:tr>
      <w:tr w:rsidR="003F4C70" w:rsidRPr="000D3170" w:rsidTr="003F4C70">
        <w:trPr>
          <w:trHeight w:val="23"/>
        </w:trPr>
        <w:tc>
          <w:tcPr>
            <w:tcW w:w="3685" w:type="pct"/>
            <w:vAlign w:val="center"/>
          </w:tcPr>
          <w:p w:rsidR="003F4C70" w:rsidRPr="000D3170" w:rsidRDefault="003F4C70" w:rsidP="000D317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D3170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0D3170" w:rsidRDefault="004656BF" w:rsidP="000D31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D3170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0D3170" w:rsidTr="003F4C70">
        <w:trPr>
          <w:trHeight w:val="23"/>
        </w:trPr>
        <w:tc>
          <w:tcPr>
            <w:tcW w:w="3685" w:type="pct"/>
            <w:vAlign w:val="center"/>
          </w:tcPr>
          <w:p w:rsidR="003F4C70" w:rsidRPr="000D3170" w:rsidRDefault="003F4C70" w:rsidP="000D317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D3170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F4C70" w:rsidRPr="000D3170" w:rsidRDefault="00283BA8" w:rsidP="000D31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D3170">
              <w:rPr>
                <w:rFonts w:ascii="Times New Roman" w:hAnsi="Times New Roman" w:cs="Times New Roman"/>
                <w:bCs/>
              </w:rPr>
              <w:t>ДЗ</w:t>
            </w:r>
            <w:r w:rsidR="003F4C70" w:rsidRPr="000D317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0D3170" w:rsidRDefault="003F4C70" w:rsidP="000D3170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0D3170" w:rsidRDefault="00AD380E" w:rsidP="000D3170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0D3170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97F85" w:rsidRPr="000D3170" w:rsidRDefault="00997F85" w:rsidP="000D3170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Style w:val="a9"/>
        <w:tblW w:w="9606" w:type="dxa"/>
        <w:tblLayout w:type="fixed"/>
        <w:tblLook w:val="04A0"/>
      </w:tblPr>
      <w:tblGrid>
        <w:gridCol w:w="9606"/>
      </w:tblGrid>
      <w:tr w:rsidR="0086624A" w:rsidRPr="000D3170" w:rsidTr="00E363C3">
        <w:trPr>
          <w:trHeight w:val="281"/>
          <w:tblHeader/>
        </w:trPr>
        <w:tc>
          <w:tcPr>
            <w:tcW w:w="9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0D3170" w:rsidRDefault="0086624A" w:rsidP="000D3170">
            <w:pPr>
              <w:jc w:val="center"/>
              <w:rPr>
                <w:rFonts w:ascii="Times New Roman" w:hAnsi="Times New Roman"/>
                <w:szCs w:val="22"/>
              </w:rPr>
            </w:pPr>
            <w:r w:rsidRPr="000D3170">
              <w:rPr>
                <w:rFonts w:ascii="Times New Roman" w:hAnsi="Times New Roman"/>
                <w:b/>
                <w:szCs w:val="22"/>
              </w:rPr>
              <w:t>Код и наименование формируемых компетенций</w:t>
            </w:r>
          </w:p>
        </w:tc>
      </w:tr>
      <w:tr w:rsidR="0086624A" w:rsidRPr="000D3170" w:rsidTr="00E363C3">
        <w:trPr>
          <w:trHeight w:val="281"/>
          <w:tblHeader/>
        </w:trPr>
        <w:tc>
          <w:tcPr>
            <w:tcW w:w="9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0D3170" w:rsidRDefault="0086624A" w:rsidP="000D3170">
            <w:pPr>
              <w:rPr>
                <w:rFonts w:ascii="Times New Roman" w:hAnsi="Times New Roman"/>
                <w:szCs w:val="22"/>
              </w:rPr>
            </w:pPr>
          </w:p>
        </w:tc>
      </w:tr>
      <w:tr w:rsidR="00F92932" w:rsidRPr="000D3170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0D3170" w:rsidRDefault="00F92932" w:rsidP="000D3170">
            <w:pPr>
              <w:contextualSpacing/>
              <w:rPr>
                <w:rFonts w:ascii="Times New Roman" w:hAnsi="Times New Roman"/>
                <w:szCs w:val="22"/>
              </w:rPr>
            </w:pPr>
            <w:r w:rsidRPr="000D3170">
              <w:rPr>
                <w:rFonts w:ascii="Times New Roman" w:hAnsi="Times New Roman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92932" w:rsidRPr="000D3170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0D3170" w:rsidRDefault="00F92932" w:rsidP="000D3170">
            <w:pPr>
              <w:rPr>
                <w:rFonts w:ascii="Times New Roman" w:hAnsi="Times New Roman"/>
                <w:szCs w:val="22"/>
              </w:rPr>
            </w:pPr>
            <w:r w:rsidRPr="000D3170">
              <w:rPr>
                <w:rFonts w:ascii="Times New Roman" w:hAnsi="Times New Roman"/>
                <w:szCs w:val="22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F92932" w:rsidRPr="000D3170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0D3170" w:rsidRDefault="00283BA8" w:rsidP="000D3170">
            <w:pPr>
              <w:rPr>
                <w:rFonts w:ascii="Times New Roman" w:hAnsi="Times New Roman"/>
                <w:szCs w:val="22"/>
              </w:rPr>
            </w:pPr>
            <w:r w:rsidRPr="000D3170">
              <w:rPr>
                <w:rFonts w:ascii="Times New Roman" w:hAnsi="Times New Roman"/>
                <w:szCs w:val="22"/>
              </w:rPr>
              <w:t>ОК 04. Эффективно взаимодействовать и работать в коллективе и команде</w:t>
            </w:r>
          </w:p>
        </w:tc>
      </w:tr>
      <w:tr w:rsidR="00F92932" w:rsidRPr="000D3170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0D3170" w:rsidRDefault="00283BA8" w:rsidP="000D3170">
            <w:pPr>
              <w:rPr>
                <w:rFonts w:ascii="Times New Roman" w:hAnsi="Times New Roman"/>
                <w:szCs w:val="22"/>
              </w:rPr>
            </w:pPr>
            <w:r w:rsidRPr="000D3170">
              <w:rPr>
                <w:rFonts w:ascii="Times New Roman" w:hAnsi="Times New Roman"/>
                <w:szCs w:val="22"/>
              </w:rPr>
              <w:t>ОК 09. Пользоваться профессиональной документацией на государственном и иностранном языках</w:t>
            </w:r>
          </w:p>
        </w:tc>
      </w:tr>
    </w:tbl>
    <w:p w:rsidR="0086624A" w:rsidRPr="000D3170" w:rsidRDefault="0086624A" w:rsidP="000D3170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3F4C70" w:rsidRPr="000D3170" w:rsidRDefault="003F4C70" w:rsidP="000D317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D3170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283BA8" w:rsidRPr="000D3170" w:rsidRDefault="00283BA8" w:rsidP="000D317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83BA8" w:rsidRPr="000D3170" w:rsidRDefault="00283BA8" w:rsidP="000D317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D3170">
        <w:rPr>
          <w:rFonts w:ascii="Times New Roman" w:eastAsia="OfficinaSansBookC" w:hAnsi="Times New Roman" w:cs="Times New Roman"/>
          <w:b/>
        </w:rPr>
        <w:t>Входное тестирование</w:t>
      </w:r>
    </w:p>
    <w:p w:rsidR="00997F85" w:rsidRPr="000D3170" w:rsidRDefault="00283BA8" w:rsidP="000D3170">
      <w:pPr>
        <w:spacing w:after="0" w:line="240" w:lineRule="auto"/>
        <w:rPr>
          <w:rFonts w:ascii="Times New Roman" w:eastAsia="OfficinaSansBookC" w:hAnsi="Times New Roman" w:cs="Times New Roman"/>
          <w:b/>
        </w:rPr>
      </w:pPr>
      <w:r w:rsidRPr="000D3170">
        <w:rPr>
          <w:rFonts w:ascii="Times New Roman" w:eastAsia="OfficinaSansBookC" w:hAnsi="Times New Roman" w:cs="Times New Roman"/>
          <w:b/>
        </w:rPr>
        <w:t>Раздел 1. Иностранный язык для общих целей</w:t>
      </w:r>
    </w:p>
    <w:p w:rsidR="00283BA8" w:rsidRPr="000D3170" w:rsidRDefault="00283BA8" w:rsidP="000D3170">
      <w:pPr>
        <w:spacing w:after="0" w:line="240" w:lineRule="auto"/>
        <w:rPr>
          <w:rFonts w:ascii="Times New Roman" w:eastAsia="OfficinaSansBookC" w:hAnsi="Times New Roman" w:cs="Times New Roman"/>
          <w:b/>
        </w:rPr>
      </w:pPr>
      <w:r w:rsidRPr="000D3170">
        <w:rPr>
          <w:rFonts w:ascii="Times New Roman" w:eastAsia="OfficinaSansBookC" w:hAnsi="Times New Roman" w:cs="Times New Roman"/>
          <w:b/>
        </w:rPr>
        <w:t>Тема № 1.1 Повседневная жизнь семьи. Внешность и характер членов семьи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Лексика: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города;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национальности;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профессии;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числительные;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члены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семьи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(mother-in-law/nephew/stepmother, etc.);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внешность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человека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(high: shot, medium high, tall/nose: hooked, crooked, etc.);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личные качества человека (confident, shy, successful, etc.)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названия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профессий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(teacher, cook, businessman, etc)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Грамматика: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глаголы to</w:t>
      </w:r>
      <w:r w:rsidR="000D3170" w:rsidRPr="000D3170">
        <w:rPr>
          <w:rFonts w:ascii="Times New Roman" w:eastAsia="OfficinaSansBookC" w:hAnsi="Times New Roman" w:cs="Times New Roman"/>
          <w:color w:val="000000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be, to</w:t>
      </w:r>
      <w:r w:rsidR="000D3170" w:rsidRPr="000D3170">
        <w:rPr>
          <w:rFonts w:ascii="Times New Roman" w:eastAsia="OfficinaSansBookC" w:hAnsi="Times New Roman" w:cs="Times New Roman"/>
          <w:color w:val="000000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have, to</w:t>
      </w:r>
      <w:r w:rsidR="000D3170" w:rsidRPr="000D3170">
        <w:rPr>
          <w:rFonts w:ascii="Times New Roman" w:eastAsia="OfficinaSansBookC" w:hAnsi="Times New Roman" w:cs="Times New Roman"/>
          <w:color w:val="000000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do (их значения как смысловых глаголов и функции как вспомогательных).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простое настоящее время (образование и функции в страдательном залоге; чтение и правописание окончаний, слова-маркеры времени);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 xml:space="preserve">степени сравнения прилагательных и их правописание; 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местоимения личные, притяжательные, указательные, возвратные;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модальные глаголы и их эквиваленты.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Фонетика:</w:t>
      </w:r>
    </w:p>
    <w:p w:rsidR="00283BA8" w:rsidRPr="000D3170" w:rsidRDefault="00283BA8" w:rsidP="000D3170">
      <w:pPr>
        <w:spacing w:after="0" w:line="240" w:lineRule="auto"/>
        <w:rPr>
          <w:rFonts w:ascii="Times New Roman" w:eastAsia="OfficinaSansBookC" w:hAnsi="Times New Roman" w:cs="Times New Roman"/>
          <w:b/>
        </w:rPr>
      </w:pPr>
      <w:r w:rsidRPr="000D3170">
        <w:rPr>
          <w:rFonts w:ascii="Times New Roman" w:eastAsia="OfficinaSansBookC" w:hAnsi="Times New Roman" w:cs="Times New Roman"/>
          <w:color w:val="000000"/>
        </w:rPr>
        <w:t>Правила чтения. Звуки. Транскрипция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  <w:b/>
          <w:color w:val="000000"/>
        </w:rPr>
      </w:pPr>
      <w:r w:rsidRPr="000D3170">
        <w:rPr>
          <w:rFonts w:ascii="Times New Roman" w:eastAsia="OfficinaSansBookC" w:hAnsi="Times New Roman" w:cs="Times New Roman"/>
          <w:b/>
        </w:rPr>
        <w:t xml:space="preserve">Тема № 1.2 </w:t>
      </w:r>
      <w:r w:rsidRPr="000D3170">
        <w:rPr>
          <w:rFonts w:ascii="Times New Roman" w:eastAsia="OfficinaSansBookC" w:hAnsi="Times New Roman" w:cs="Times New Roman"/>
          <w:b/>
          <w:color w:val="000000"/>
        </w:rPr>
        <w:t>Молодёжь в современном обществе. Досуг молодёжи: увлечения и интересы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Лексика: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рутина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(go to college, have breakfast, take a shower, etc.);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наречия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(always, never, rarely, sometimes, etc.)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Грамматика: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предлоги времени;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простое настоящее время и простое продолжительное время (их образование и функции в действительном залоге)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глагол с инфинитивом;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сослагательное наклонение</w:t>
      </w:r>
    </w:p>
    <w:p w:rsidR="00283BA8" w:rsidRPr="000D3170" w:rsidRDefault="00283BA8" w:rsidP="000D3170">
      <w:pPr>
        <w:spacing w:after="0" w:line="240" w:lineRule="auto"/>
        <w:rPr>
          <w:rFonts w:ascii="Times New Roman" w:eastAsia="OfficinaSansBookC" w:hAnsi="Times New Roman" w:cs="Times New Roman"/>
          <w:b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lastRenderedPageBreak/>
        <w:t>love/like/enjoy + Infinitive/-ing, типы вопросов, способы выражения будущего времени</w:t>
      </w:r>
    </w:p>
    <w:p w:rsidR="00283BA8" w:rsidRPr="000D3170" w:rsidRDefault="00283BA8" w:rsidP="000D317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D3170">
        <w:rPr>
          <w:rFonts w:ascii="Times New Roman" w:eastAsia="OfficinaSansBookC" w:hAnsi="Times New Roman" w:cs="Times New Roman"/>
          <w:b/>
        </w:rPr>
        <w:t xml:space="preserve">Тема № 1.3 </w:t>
      </w:r>
      <w:r w:rsidRPr="000D3170">
        <w:rPr>
          <w:rFonts w:ascii="Times New Roman" w:eastAsia="OfficinaSansBookC" w:hAnsi="Times New Roman" w:cs="Times New Roman"/>
          <w:b/>
          <w:color w:val="000000"/>
        </w:rPr>
        <w:t>Условия проживания в городской и сельской местности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Лексика: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здания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(attached house, apartment, etc.);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комнаты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(living-room, kitchen, etc.);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обстановка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(armchair, sofa, carpet, etc.);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техника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и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оборудование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(flat-screen TV, camera, computer, etc.);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условия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жизни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(comfortable, close, nice, etc.);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места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в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городе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(city centre, church, square, etc.);</w:t>
      </w:r>
    </w:p>
    <w:p w:rsidR="00283BA8" w:rsidRPr="000D3170" w:rsidRDefault="00283BA8" w:rsidP="000D3170">
      <w:pPr>
        <w:tabs>
          <w:tab w:val="left" w:pos="316"/>
        </w:tabs>
        <w:spacing w:after="0" w:line="240" w:lineRule="auto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Грамматика: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оборот there</w:t>
      </w:r>
      <w:r w:rsidR="000D3170" w:rsidRPr="000D3170">
        <w:rPr>
          <w:rFonts w:ascii="Times New Roman" w:eastAsia="OfficinaSansBookC" w:hAnsi="Times New Roman" w:cs="Times New Roman"/>
          <w:color w:val="000000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is/are;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неопределённые местоимения some/any/one и их производные.</w:t>
      </w:r>
    </w:p>
    <w:p w:rsidR="00283BA8" w:rsidRPr="000D3170" w:rsidRDefault="000D3170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П</w:t>
      </w:r>
      <w:r w:rsidR="00283BA8" w:rsidRPr="000D3170">
        <w:rPr>
          <w:rFonts w:ascii="Times New Roman" w:eastAsia="OfficinaSansBookC" w:hAnsi="Times New Roman" w:cs="Times New Roman"/>
          <w:color w:val="000000"/>
        </w:rPr>
        <w:t>редлоги</w:t>
      </w:r>
      <w:r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="00283BA8" w:rsidRPr="000D3170">
        <w:rPr>
          <w:rFonts w:ascii="Times New Roman" w:eastAsia="OfficinaSansBookC" w:hAnsi="Times New Roman" w:cs="Times New Roman"/>
          <w:color w:val="000000"/>
        </w:rPr>
        <w:t>направления</w:t>
      </w:r>
      <w:r w:rsidR="00283BA8"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(forward, past, opposite, etc.);</w:t>
      </w:r>
    </w:p>
    <w:p w:rsidR="00283BA8" w:rsidRPr="000D3170" w:rsidRDefault="000D3170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М</w:t>
      </w:r>
      <w:r w:rsidR="00283BA8" w:rsidRPr="000D3170">
        <w:rPr>
          <w:rFonts w:ascii="Times New Roman" w:eastAsia="OfficinaSansBookC" w:hAnsi="Times New Roman" w:cs="Times New Roman"/>
          <w:color w:val="000000"/>
        </w:rPr>
        <w:t>одальные</w:t>
      </w:r>
      <w:r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="00283BA8" w:rsidRPr="000D3170">
        <w:rPr>
          <w:rFonts w:ascii="Times New Roman" w:eastAsia="OfficinaSansBookC" w:hAnsi="Times New Roman" w:cs="Times New Roman"/>
          <w:color w:val="000000"/>
        </w:rPr>
        <w:t>глаголы</w:t>
      </w:r>
      <w:r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="00283BA8" w:rsidRPr="000D3170">
        <w:rPr>
          <w:rFonts w:ascii="Times New Roman" w:eastAsia="OfficinaSansBookC" w:hAnsi="Times New Roman" w:cs="Times New Roman"/>
          <w:color w:val="000000"/>
        </w:rPr>
        <w:t>в</w:t>
      </w:r>
      <w:r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="00283BA8" w:rsidRPr="000D3170">
        <w:rPr>
          <w:rFonts w:ascii="Times New Roman" w:eastAsia="OfficinaSansBookC" w:hAnsi="Times New Roman" w:cs="Times New Roman"/>
          <w:color w:val="000000"/>
        </w:rPr>
        <w:t>этикетных</w:t>
      </w:r>
      <w:r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="00283BA8" w:rsidRPr="000D3170">
        <w:rPr>
          <w:rFonts w:ascii="Times New Roman" w:eastAsia="OfficinaSansBookC" w:hAnsi="Times New Roman" w:cs="Times New Roman"/>
          <w:color w:val="000000"/>
        </w:rPr>
        <w:t>формулах</w:t>
      </w:r>
      <w:r w:rsidR="00283BA8"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(Can/may I help you?, Should you have any questions ___, Should you need any further information ___ </w:t>
      </w:r>
      <w:r w:rsidR="00283BA8" w:rsidRPr="000D3170">
        <w:rPr>
          <w:rFonts w:ascii="Times New Roman" w:eastAsia="OfficinaSansBookC" w:hAnsi="Times New Roman" w:cs="Times New Roman"/>
          <w:color w:val="000000"/>
        </w:rPr>
        <w:t>и</w:t>
      </w:r>
      <w:r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="00283BA8" w:rsidRPr="000D3170">
        <w:rPr>
          <w:rFonts w:ascii="Times New Roman" w:eastAsia="OfficinaSansBookC" w:hAnsi="Times New Roman" w:cs="Times New Roman"/>
          <w:color w:val="000000"/>
        </w:rPr>
        <w:t>др</w:t>
      </w:r>
      <w:r w:rsidR="00283BA8" w:rsidRPr="000D3170">
        <w:rPr>
          <w:rFonts w:ascii="Times New Roman" w:eastAsia="OfficinaSansBookC" w:hAnsi="Times New Roman" w:cs="Times New Roman"/>
          <w:color w:val="000000"/>
          <w:lang w:val="en-US"/>
        </w:rPr>
        <w:t>.);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специальные вопросы;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вопросительные предложения – формулы вежливости (Could</w:t>
      </w:r>
      <w:r w:rsidR="000D3170" w:rsidRPr="000D3170">
        <w:rPr>
          <w:rFonts w:ascii="Times New Roman" w:eastAsia="OfficinaSansBookC" w:hAnsi="Times New Roman" w:cs="Times New Roman"/>
          <w:color w:val="000000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you ___, please? Would</w:t>
      </w:r>
      <w:r w:rsidR="000D3170" w:rsidRPr="000D3170">
        <w:rPr>
          <w:rFonts w:ascii="Times New Roman" w:eastAsia="OfficinaSansBookC" w:hAnsi="Times New Roman" w:cs="Times New Roman"/>
          <w:color w:val="000000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you</w:t>
      </w:r>
      <w:r w:rsidR="000D3170" w:rsidRPr="000D3170">
        <w:rPr>
          <w:rFonts w:ascii="Times New Roman" w:eastAsia="OfficinaSansBookC" w:hAnsi="Times New Roman" w:cs="Times New Roman"/>
          <w:color w:val="000000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like ___? Shall I___?);</w:t>
      </w:r>
    </w:p>
    <w:p w:rsidR="00283BA8" w:rsidRPr="000D3170" w:rsidRDefault="00283BA8" w:rsidP="000D3170">
      <w:pPr>
        <w:spacing w:after="0" w:line="240" w:lineRule="auto"/>
        <w:rPr>
          <w:rFonts w:ascii="Times New Roman" w:eastAsia="OfficinaSansBookC" w:hAnsi="Times New Roman" w:cs="Times New Roman"/>
          <w:b/>
          <w:color w:val="000000"/>
        </w:rPr>
      </w:pPr>
      <w:r w:rsidRPr="000D3170">
        <w:rPr>
          <w:rFonts w:ascii="Times New Roman" w:eastAsia="OfficinaSansBookC" w:hAnsi="Times New Roman" w:cs="Times New Roman"/>
          <w:b/>
        </w:rPr>
        <w:t xml:space="preserve">Тема № 1.4 </w:t>
      </w:r>
      <w:r w:rsidRPr="000D3170">
        <w:rPr>
          <w:rFonts w:ascii="Times New Roman" w:eastAsia="OfficinaSansBookC" w:hAnsi="Times New Roman" w:cs="Times New Roman"/>
          <w:b/>
          <w:color w:val="000000"/>
        </w:rPr>
        <w:t>Покупки: одежда, обувь и продукты питания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Лексика: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виды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магазинов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и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отделы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в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магазине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(shopping mall, department store, dairy produce, etc.);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товары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(juice, soap, milk, bread, butter, sandwich, a bottle of milk, etc.);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одежда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(trousers, a sweater, a blouse, a tie, a skirt, etc)</w:t>
      </w:r>
    </w:p>
    <w:p w:rsidR="00283BA8" w:rsidRPr="000D3170" w:rsidRDefault="00283BA8" w:rsidP="000D3170">
      <w:pPr>
        <w:tabs>
          <w:tab w:val="left" w:pos="316"/>
        </w:tabs>
        <w:spacing w:after="0" w:line="240" w:lineRule="auto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Грамматика: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существительные исчисляемые и неисчисляемые;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употребление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слов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many, much, a lot of, little, few, a few </w:t>
      </w:r>
      <w:r w:rsidRPr="000D3170">
        <w:rPr>
          <w:rFonts w:ascii="Times New Roman" w:eastAsia="OfficinaSansBookC" w:hAnsi="Times New Roman" w:cs="Times New Roman"/>
          <w:color w:val="000000"/>
        </w:rPr>
        <w:t>с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существительными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>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 xml:space="preserve">артикли: определенный, неопределенный, нулевой; 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чтение артиклей;</w:t>
      </w:r>
    </w:p>
    <w:p w:rsidR="00283BA8" w:rsidRPr="000D3170" w:rsidRDefault="00283BA8" w:rsidP="000D3170">
      <w:pPr>
        <w:spacing w:after="0" w:line="240" w:lineRule="auto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арифметические действия и вычисления</w:t>
      </w:r>
    </w:p>
    <w:p w:rsidR="00283BA8" w:rsidRPr="000D3170" w:rsidRDefault="00283BA8" w:rsidP="000D3170">
      <w:pPr>
        <w:spacing w:after="0" w:line="240" w:lineRule="auto"/>
        <w:rPr>
          <w:rFonts w:ascii="Times New Roman" w:eastAsia="OfficinaSansBookC" w:hAnsi="Times New Roman" w:cs="Times New Roman"/>
          <w:b/>
          <w:color w:val="000000"/>
        </w:rPr>
      </w:pPr>
      <w:r w:rsidRPr="000D3170">
        <w:rPr>
          <w:rFonts w:ascii="Times New Roman" w:eastAsia="OfficinaSansBookC" w:hAnsi="Times New Roman" w:cs="Times New Roman"/>
          <w:b/>
        </w:rPr>
        <w:t xml:space="preserve">Тема № 1.5 </w:t>
      </w:r>
      <w:r w:rsidRPr="000D3170">
        <w:rPr>
          <w:rFonts w:ascii="Times New Roman" w:eastAsia="OfficinaSansBookC" w:hAnsi="Times New Roman" w:cs="Times New Roman"/>
          <w:b/>
          <w:color w:val="000000"/>
        </w:rPr>
        <w:t>Здоровый образ жизни и забота о здоровье: сбалансированное питание.</w:t>
      </w:r>
    </w:p>
    <w:p w:rsidR="00283BA8" w:rsidRPr="000D3170" w:rsidRDefault="00283BA8" w:rsidP="000D3170">
      <w:pPr>
        <w:spacing w:after="0" w:line="240" w:lineRule="auto"/>
        <w:rPr>
          <w:rFonts w:ascii="Times New Roman" w:eastAsia="OfficinaSansBookC" w:hAnsi="Times New Roman" w:cs="Times New Roman"/>
          <w:b/>
          <w:color w:val="000000"/>
        </w:rPr>
      </w:pPr>
      <w:r w:rsidRPr="000D3170">
        <w:rPr>
          <w:rFonts w:ascii="Times New Roman" w:eastAsia="OfficinaSansBookC" w:hAnsi="Times New Roman" w:cs="Times New Roman"/>
          <w:b/>
          <w:color w:val="000000"/>
        </w:rPr>
        <w:t>Спорт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Лексика: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части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тела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(neck, back, arm, shoulder, etc);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правильное питание (diet, protein, etc.);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названия видов спорта (football, yoga, rowing, etc.);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симптомы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и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</w:rPr>
        <w:t>болезни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(running nose, catch a cold, etc.);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еда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(egg, pizza, meat, etc);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способы приготовления пищи (boil, mix, cut, roast, etc);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дроби и меры весов (1/12: one-twelfth)</w:t>
      </w:r>
    </w:p>
    <w:p w:rsidR="00283BA8" w:rsidRPr="000D3170" w:rsidRDefault="00283BA8" w:rsidP="000D3170">
      <w:pPr>
        <w:tabs>
          <w:tab w:val="left" w:pos="316"/>
        </w:tabs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Грамматика: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образование множественного числа с помощью внешней и внутренней флексии;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 xml:space="preserve">множественное число существительных, заимствованных из греческого и латинского языков; 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существительные, имеющие одну форму для единственного и множественного числа;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чтение и правописание окончаний.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простое прошедшее время (образование и функции в действительном залоге. Чтение и правописание окончаний в настоящем и прошедшем времени)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правильные и неправильные глаголы;</w:t>
      </w:r>
    </w:p>
    <w:p w:rsidR="00283BA8" w:rsidRPr="000D3170" w:rsidRDefault="00283BA8" w:rsidP="000D3170">
      <w:pPr>
        <w:spacing w:after="0" w:line="240" w:lineRule="auto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used</w:t>
      </w:r>
      <w:r w:rsidR="000D3170" w:rsidRPr="000D3170">
        <w:rPr>
          <w:rFonts w:ascii="Times New Roman" w:eastAsia="OfficinaSansBookC" w:hAnsi="Times New Roman" w:cs="Times New Roman"/>
          <w:color w:val="000000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to + Infinitive</w:t>
      </w:r>
      <w:r w:rsidR="000D3170" w:rsidRPr="000D3170">
        <w:rPr>
          <w:rFonts w:ascii="Times New Roman" w:eastAsia="OfficinaSansBookC" w:hAnsi="Times New Roman" w:cs="Times New Roman"/>
          <w:color w:val="000000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structure</w:t>
      </w:r>
    </w:p>
    <w:p w:rsidR="00283BA8" w:rsidRPr="000D3170" w:rsidRDefault="00283BA8" w:rsidP="000D3170">
      <w:pPr>
        <w:spacing w:after="0" w:line="240" w:lineRule="auto"/>
        <w:rPr>
          <w:rFonts w:ascii="Times New Roman" w:eastAsia="OfficinaSansBookC" w:hAnsi="Times New Roman" w:cs="Times New Roman"/>
          <w:b/>
          <w:color w:val="000000"/>
        </w:rPr>
      </w:pPr>
      <w:r w:rsidRPr="000D3170">
        <w:rPr>
          <w:rFonts w:ascii="Times New Roman" w:eastAsia="OfficinaSansBookC" w:hAnsi="Times New Roman" w:cs="Times New Roman"/>
          <w:b/>
        </w:rPr>
        <w:t xml:space="preserve">Тема № 1.6 </w:t>
      </w:r>
      <w:r w:rsidRPr="000D3170">
        <w:rPr>
          <w:rFonts w:ascii="Times New Roman" w:eastAsia="OfficinaSansBookC" w:hAnsi="Times New Roman" w:cs="Times New Roman"/>
          <w:b/>
          <w:color w:val="000000"/>
        </w:rPr>
        <w:t>Туризм. Виды отдыха.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Лексика: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виды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путешествий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(travelling by plane, by train, etc.);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виды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транспорта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(bus, car, plane, etc.)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Грамматика: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инфинитив, его формы;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неопределенные местоимения;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образование степеней сравнения наречий;</w:t>
      </w:r>
    </w:p>
    <w:p w:rsidR="00283BA8" w:rsidRPr="000D3170" w:rsidRDefault="00283BA8" w:rsidP="000D3170">
      <w:pPr>
        <w:spacing w:after="0" w:line="240" w:lineRule="auto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наречия места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  <w:b/>
          <w:color w:val="000000"/>
        </w:rPr>
      </w:pPr>
      <w:r w:rsidRPr="000D3170">
        <w:rPr>
          <w:rFonts w:ascii="Times New Roman" w:eastAsia="OfficinaSansBookC" w:hAnsi="Times New Roman" w:cs="Times New Roman"/>
          <w:b/>
        </w:rPr>
        <w:lastRenderedPageBreak/>
        <w:t xml:space="preserve">Тема № 1.7 </w:t>
      </w:r>
      <w:r w:rsidRPr="000D3170">
        <w:rPr>
          <w:rFonts w:ascii="Times New Roman" w:eastAsia="OfficinaSansBookC" w:hAnsi="Times New Roman" w:cs="Times New Roman"/>
          <w:b/>
          <w:color w:val="000000"/>
        </w:rPr>
        <w:t>Страна/страны изучаемого языка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Лексика: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государственное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устройство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(government, president, Chamber of parliament, etc.);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погода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и</w:t>
      </w:r>
      <w:r w:rsidR="000D3170"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color w:val="000000"/>
        </w:rPr>
        <w:t>климат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(wet, mild, variable, etc.).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экономика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(gross domestic product, machinery, income, etc.);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достопримечательности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(sights, Tower Bridge, Big Ben, Tower, etc)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количественные и порядковые числительные;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 xml:space="preserve">обозначение годов, дат, времени, периодов; 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Грамматика: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артикли с географическими названиями;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прошедшее совершенное действие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(образование и функции в действительном залоге; слова — маркеры времени).</w:t>
      </w:r>
    </w:p>
    <w:p w:rsidR="00283BA8" w:rsidRPr="000D3170" w:rsidRDefault="000D3170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С</w:t>
      </w:r>
      <w:r w:rsidR="00283BA8" w:rsidRPr="000D3170">
        <w:rPr>
          <w:rFonts w:ascii="Times New Roman" w:eastAsia="OfficinaSansBookC" w:hAnsi="Times New Roman" w:cs="Times New Roman"/>
          <w:color w:val="000000"/>
        </w:rPr>
        <w:t>равнительные</w:t>
      </w:r>
      <w:r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="00283BA8" w:rsidRPr="000D3170">
        <w:rPr>
          <w:rFonts w:ascii="Times New Roman" w:eastAsia="OfficinaSansBookC" w:hAnsi="Times New Roman" w:cs="Times New Roman"/>
          <w:color w:val="000000"/>
        </w:rPr>
        <w:t>обороты</w:t>
      </w:r>
      <w:r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="00283BA8" w:rsidRPr="000D3170">
        <w:rPr>
          <w:rFonts w:ascii="Times New Roman" w:eastAsia="OfficinaSansBookC" w:hAnsi="Times New Roman" w:cs="Times New Roman"/>
          <w:color w:val="000000"/>
          <w:lang w:val="en-US"/>
        </w:rPr>
        <w:t>than, as…as, not so … as;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D3170">
        <w:rPr>
          <w:rFonts w:ascii="Times New Roman" w:eastAsia="OfficinaSansBookC" w:hAnsi="Times New Roman" w:cs="Times New Roman"/>
          <w:color w:val="000000"/>
        </w:rPr>
        <w:t>прошедшее продолжительное действие (образование и функции в действительном залоге; слова — маркеры времени)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D3170">
        <w:rPr>
          <w:rFonts w:ascii="Times New Roman" w:eastAsia="OfficinaSansBookC" w:hAnsi="Times New Roman" w:cs="Times New Roman"/>
          <w:b/>
        </w:rPr>
        <w:t xml:space="preserve">Тема № 1.8 </w:t>
      </w:r>
      <w:r w:rsidRPr="000D3170">
        <w:rPr>
          <w:rFonts w:ascii="Times New Roman" w:eastAsia="OfficinaSansBookC" w:hAnsi="Times New Roman" w:cs="Times New Roman"/>
          <w:b/>
          <w:color w:val="000000"/>
        </w:rPr>
        <w:t>Россия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Лексика:</w:t>
      </w:r>
    </w:p>
    <w:p w:rsidR="00283BA8" w:rsidRPr="000D3170" w:rsidRDefault="000D3170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Г</w:t>
      </w:r>
      <w:r w:rsidR="00283BA8" w:rsidRPr="000D3170">
        <w:rPr>
          <w:rFonts w:ascii="Times New Roman" w:eastAsia="OfficinaSansBookC" w:hAnsi="Times New Roman" w:cs="Times New Roman"/>
          <w:color w:val="000000"/>
        </w:rPr>
        <w:t>осударственное</w:t>
      </w:r>
      <w:r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="00283BA8" w:rsidRPr="000D3170">
        <w:rPr>
          <w:rFonts w:ascii="Times New Roman" w:eastAsia="OfficinaSansBookC" w:hAnsi="Times New Roman" w:cs="Times New Roman"/>
          <w:color w:val="000000"/>
        </w:rPr>
        <w:t>устройство</w:t>
      </w:r>
      <w:r w:rsidR="00283BA8"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(government, president, judicial, commander-in-chief, etc.);</w:t>
      </w:r>
    </w:p>
    <w:p w:rsidR="00283BA8" w:rsidRPr="000D3170" w:rsidRDefault="000D3170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П</w:t>
      </w:r>
      <w:r w:rsidR="00283BA8" w:rsidRPr="000D3170">
        <w:rPr>
          <w:rFonts w:ascii="Times New Roman" w:eastAsia="OfficinaSansBookC" w:hAnsi="Times New Roman" w:cs="Times New Roman"/>
          <w:color w:val="000000"/>
        </w:rPr>
        <w:t>огода</w:t>
      </w:r>
      <w:r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="00283BA8" w:rsidRPr="000D3170">
        <w:rPr>
          <w:rFonts w:ascii="Times New Roman" w:eastAsia="OfficinaSansBookC" w:hAnsi="Times New Roman" w:cs="Times New Roman"/>
          <w:color w:val="000000"/>
        </w:rPr>
        <w:t>и</w:t>
      </w:r>
      <w:r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="00283BA8" w:rsidRPr="000D3170">
        <w:rPr>
          <w:rFonts w:ascii="Times New Roman" w:eastAsia="OfficinaSansBookC" w:hAnsi="Times New Roman" w:cs="Times New Roman"/>
          <w:color w:val="000000"/>
        </w:rPr>
        <w:t>климат</w:t>
      </w:r>
      <w:r w:rsidR="00283BA8"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(wet, mild, variable, continental, etc.).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экономика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(gross domestic product, machinery, income, heavy industry, light industry, oil and gas resources, etc.);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  <w:lang w:val="en-US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достопримечательности</w:t>
      </w:r>
      <w:r w:rsidRPr="000D3170">
        <w:rPr>
          <w:rFonts w:ascii="Times New Roman" w:eastAsia="OfficinaSansBookC" w:hAnsi="Times New Roman" w:cs="Times New Roman"/>
          <w:color w:val="000000"/>
          <w:lang w:val="en-US"/>
        </w:rPr>
        <w:t xml:space="preserve"> (the Kremlin, the Red Square, Saint Petersburg, etc)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Грамматика: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артикли с географическими названиями;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прошедшее совершенное действие (образование и функции в действительном залоге; слова — маркеры времени).</w:t>
      </w:r>
    </w:p>
    <w:p w:rsidR="00283BA8" w:rsidRPr="000D3170" w:rsidRDefault="000D3170" w:rsidP="000D317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0D3170">
        <w:rPr>
          <w:rFonts w:ascii="Times New Roman" w:eastAsia="OfficinaSansBookC" w:hAnsi="Times New Roman" w:cs="Times New Roman"/>
          <w:color w:val="000000"/>
        </w:rPr>
        <w:t>С</w:t>
      </w:r>
      <w:r w:rsidR="00283BA8" w:rsidRPr="000D3170">
        <w:rPr>
          <w:rFonts w:ascii="Times New Roman" w:eastAsia="OfficinaSansBookC" w:hAnsi="Times New Roman" w:cs="Times New Roman"/>
          <w:color w:val="000000"/>
        </w:rPr>
        <w:t>равнительные</w:t>
      </w:r>
      <w:r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="00283BA8" w:rsidRPr="000D3170">
        <w:rPr>
          <w:rFonts w:ascii="Times New Roman" w:eastAsia="OfficinaSansBookC" w:hAnsi="Times New Roman" w:cs="Times New Roman"/>
          <w:color w:val="000000"/>
        </w:rPr>
        <w:t>обороты</w:t>
      </w:r>
      <w:r w:rsidRPr="000D3170">
        <w:rPr>
          <w:rFonts w:ascii="Times New Roman" w:eastAsia="OfficinaSansBookC" w:hAnsi="Times New Roman" w:cs="Times New Roman"/>
          <w:color w:val="000000"/>
          <w:lang w:val="en-GB"/>
        </w:rPr>
        <w:t xml:space="preserve"> </w:t>
      </w:r>
      <w:r w:rsidR="00283BA8" w:rsidRPr="000D3170">
        <w:rPr>
          <w:rFonts w:ascii="Times New Roman" w:eastAsia="OfficinaSansBookC" w:hAnsi="Times New Roman" w:cs="Times New Roman"/>
          <w:color w:val="000000"/>
          <w:lang w:val="en-US"/>
        </w:rPr>
        <w:t>than, as…as, not so … as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D3170">
        <w:rPr>
          <w:rFonts w:ascii="Times New Roman" w:eastAsia="OfficinaSansBookC" w:hAnsi="Times New Roman" w:cs="Times New Roman"/>
          <w:b/>
        </w:rPr>
        <w:t>Прикладной модуль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  <w:b/>
        </w:rPr>
      </w:pPr>
      <w:r w:rsidRPr="000D3170">
        <w:rPr>
          <w:rFonts w:ascii="Times New Roman" w:eastAsia="OfficinaSansBookC" w:hAnsi="Times New Roman" w:cs="Times New Roman"/>
          <w:b/>
        </w:rPr>
        <w:t>Раздел 2. Иностранный язык для специальных целей</w:t>
      </w:r>
    </w:p>
    <w:p w:rsidR="00283BA8" w:rsidRPr="000D3170" w:rsidRDefault="00283BA8" w:rsidP="000D3170">
      <w:pPr>
        <w:spacing w:after="0" w:line="240" w:lineRule="auto"/>
        <w:rPr>
          <w:rFonts w:ascii="Times New Roman" w:eastAsia="OfficinaSansBookC" w:hAnsi="Times New Roman" w:cs="Times New Roman"/>
          <w:b/>
        </w:rPr>
      </w:pPr>
      <w:r w:rsidRPr="000D3170">
        <w:rPr>
          <w:rFonts w:ascii="Times New Roman" w:eastAsia="OfficinaSansBookC" w:hAnsi="Times New Roman" w:cs="Times New Roman"/>
          <w:b/>
        </w:rPr>
        <w:t xml:space="preserve">Тема 2.1  Современный мир профессий. Проблемы выбора профессии. 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  <w:b/>
        </w:rPr>
      </w:pPr>
      <w:r w:rsidRPr="000D3170">
        <w:rPr>
          <w:rFonts w:ascii="Times New Roman" w:eastAsia="OfficinaSansBookC" w:hAnsi="Times New Roman" w:cs="Times New Roman"/>
          <w:b/>
        </w:rPr>
        <w:t>Роль иностранного языка в вашей профессии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Лексика: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профессионально ориентированная лексика;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лексика делового общения.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 xml:space="preserve">Грамматика: </w:t>
      </w:r>
    </w:p>
    <w:p w:rsidR="00283BA8" w:rsidRPr="000D3170" w:rsidRDefault="00283BA8" w:rsidP="000D3170">
      <w:pPr>
        <w:numPr>
          <w:ilvl w:val="0"/>
          <w:numId w:val="1"/>
        </w:numPr>
        <w:tabs>
          <w:tab w:val="left" w:pos="316"/>
        </w:tabs>
        <w:spacing w:after="0" w:line="240" w:lineRule="auto"/>
        <w:ind w:left="0" w:firstLine="0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герундий, инфинитив.</w:t>
      </w:r>
    </w:p>
    <w:p w:rsidR="00283BA8" w:rsidRPr="000D3170" w:rsidRDefault="00283BA8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  <w:color w:val="000000"/>
        </w:rPr>
      </w:pPr>
      <w:r w:rsidRPr="000D3170">
        <w:rPr>
          <w:rFonts w:ascii="Times New Roman" w:eastAsia="OfficinaSansBookC" w:hAnsi="Times New Roman" w:cs="Times New Roman"/>
          <w:color w:val="000000"/>
        </w:rPr>
        <w:t>грамматические структуры, типичные для научно-популярных текстов</w:t>
      </w:r>
    </w:p>
    <w:p w:rsidR="000D3170" w:rsidRPr="000D3170" w:rsidRDefault="000D3170" w:rsidP="000D3170">
      <w:pPr>
        <w:spacing w:after="0" w:line="240" w:lineRule="auto"/>
        <w:rPr>
          <w:rFonts w:ascii="Times New Roman" w:eastAsia="OfficinaSansBookC" w:hAnsi="Times New Roman" w:cs="Times New Roman"/>
          <w:b/>
          <w:i/>
          <w:iCs/>
        </w:rPr>
      </w:pPr>
      <w:r w:rsidRPr="000D3170">
        <w:rPr>
          <w:rFonts w:ascii="Times New Roman" w:eastAsia="OfficinaSansBookC" w:hAnsi="Times New Roman" w:cs="Times New Roman"/>
          <w:b/>
          <w:i/>
          <w:iCs/>
        </w:rPr>
        <w:t xml:space="preserve">Тема 2.2 </w:t>
      </w:r>
    </w:p>
    <w:p w:rsidR="000D3170" w:rsidRPr="000D3170" w:rsidRDefault="000D3170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  <w:b/>
          <w:i/>
          <w:iCs/>
        </w:rPr>
        <w:t>Промышленные технологии</w:t>
      </w:r>
    </w:p>
    <w:p w:rsidR="000D3170" w:rsidRPr="000D3170" w:rsidRDefault="000D3170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Лексика:</w:t>
      </w:r>
    </w:p>
    <w:p w:rsidR="000D3170" w:rsidRPr="000D3170" w:rsidRDefault="000D3170" w:rsidP="000D3170">
      <w:pPr>
        <w:spacing w:after="0" w:line="240" w:lineRule="auto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- машины и механизмы (</w:t>
      </w:r>
      <w:r w:rsidRPr="000D3170">
        <w:rPr>
          <w:rFonts w:ascii="Times New Roman" w:eastAsia="OfficinaSansBookC" w:hAnsi="Times New Roman" w:cs="Times New Roman"/>
          <w:lang w:val="en-GB"/>
        </w:rPr>
        <w:t>machinery</w:t>
      </w:r>
      <w:r w:rsidRPr="000D3170">
        <w:rPr>
          <w:rFonts w:ascii="Times New Roman" w:eastAsia="OfficinaSansBookC" w:hAnsi="Times New Roman" w:cs="Times New Roman"/>
        </w:rPr>
        <w:t xml:space="preserve">, </w:t>
      </w:r>
      <w:r w:rsidRPr="000D3170">
        <w:rPr>
          <w:rFonts w:ascii="Times New Roman" w:eastAsia="OfficinaSansBookC" w:hAnsi="Times New Roman" w:cs="Times New Roman"/>
          <w:lang w:val="en-GB"/>
        </w:rPr>
        <w:t>enginery</w:t>
      </w:r>
      <w:r w:rsidRPr="000D3170">
        <w:rPr>
          <w:rFonts w:ascii="Times New Roman" w:eastAsia="OfficinaSansBookC" w:hAnsi="Times New Roman" w:cs="Times New Roman"/>
        </w:rPr>
        <w:t xml:space="preserve">, </w:t>
      </w:r>
      <w:r w:rsidRPr="000D3170">
        <w:rPr>
          <w:rFonts w:ascii="Times New Roman" w:eastAsia="OfficinaSansBookC" w:hAnsi="Times New Roman" w:cs="Times New Roman"/>
          <w:lang w:val="en-GB"/>
        </w:rPr>
        <w:t>equipment</w:t>
      </w:r>
      <w:r w:rsidRPr="000D3170">
        <w:rPr>
          <w:rFonts w:ascii="Times New Roman" w:eastAsia="OfficinaSansBookC" w:hAnsi="Times New Roman" w:cs="Times New Roman"/>
        </w:rPr>
        <w:t xml:space="preserve"> </w:t>
      </w:r>
      <w:r w:rsidRPr="000D3170">
        <w:rPr>
          <w:rFonts w:ascii="Times New Roman" w:eastAsia="OfficinaSansBookC" w:hAnsi="Times New Roman" w:cs="Times New Roman"/>
          <w:lang w:val="en-GB"/>
        </w:rPr>
        <w:t>etc</w:t>
      </w:r>
      <w:r w:rsidRPr="000D3170">
        <w:rPr>
          <w:rFonts w:ascii="Times New Roman" w:eastAsia="OfficinaSansBookC" w:hAnsi="Times New Roman" w:cs="Times New Roman"/>
        </w:rPr>
        <w:t>.)</w:t>
      </w:r>
    </w:p>
    <w:p w:rsidR="000D3170" w:rsidRPr="000D3170" w:rsidRDefault="000D3170" w:rsidP="000D3170">
      <w:pPr>
        <w:spacing w:after="0" w:line="240" w:lineRule="auto"/>
        <w:rPr>
          <w:rFonts w:ascii="Times New Roman" w:eastAsia="OfficinaSansBookC" w:hAnsi="Times New Roman" w:cs="Times New Roman"/>
          <w:lang w:val="en-GB"/>
        </w:rPr>
      </w:pPr>
      <w:r w:rsidRPr="000D3170">
        <w:rPr>
          <w:rFonts w:ascii="Times New Roman" w:eastAsia="OfficinaSansBookC" w:hAnsi="Times New Roman" w:cs="Times New Roman"/>
          <w:lang w:val="en-GB"/>
        </w:rPr>
        <w:t xml:space="preserve">- </w:t>
      </w:r>
      <w:r w:rsidRPr="000D3170">
        <w:rPr>
          <w:rFonts w:ascii="Times New Roman" w:eastAsia="OfficinaSansBookC" w:hAnsi="Times New Roman" w:cs="Times New Roman"/>
        </w:rPr>
        <w:t>промышленное</w:t>
      </w:r>
      <w:r w:rsidRPr="000D3170">
        <w:rPr>
          <w:rFonts w:ascii="Times New Roman" w:eastAsia="OfficinaSansBookC" w:hAnsi="Times New Roman" w:cs="Times New Roman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</w:rPr>
        <w:t>оборудование</w:t>
      </w:r>
      <w:r w:rsidRPr="000D3170">
        <w:rPr>
          <w:rFonts w:ascii="Times New Roman" w:eastAsia="OfficinaSansBookC" w:hAnsi="Times New Roman" w:cs="Times New Roman"/>
          <w:lang w:val="en-GB"/>
        </w:rPr>
        <w:t xml:space="preserve"> (industrial equipment, machine tools, bench etc.)</w:t>
      </w:r>
    </w:p>
    <w:p w:rsidR="000D3170" w:rsidRPr="000D3170" w:rsidRDefault="000D3170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 xml:space="preserve">Грамматика: </w:t>
      </w:r>
    </w:p>
    <w:p w:rsidR="000D3170" w:rsidRPr="000D3170" w:rsidRDefault="000D3170" w:rsidP="000D317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D3170">
        <w:rPr>
          <w:rFonts w:ascii="Times New Roman" w:eastAsia="OfficinaSansBookC" w:hAnsi="Times New Roman" w:cs="Times New Roman"/>
        </w:rPr>
        <w:t>- грамматические структуры, типичные для научно-популярных текстов</w:t>
      </w:r>
    </w:p>
    <w:p w:rsidR="000D3170" w:rsidRPr="008C605F" w:rsidRDefault="000D3170" w:rsidP="000D3170">
      <w:pPr>
        <w:spacing w:after="0" w:line="240" w:lineRule="auto"/>
        <w:rPr>
          <w:rFonts w:ascii="Times New Roman" w:eastAsia="OfficinaSansBookC" w:hAnsi="Times New Roman" w:cs="Times New Roman"/>
          <w:b/>
          <w:color w:val="000000"/>
          <w:lang w:val="en-GB"/>
        </w:rPr>
      </w:pPr>
      <w:r w:rsidRPr="000D3170">
        <w:rPr>
          <w:rFonts w:ascii="Times New Roman" w:eastAsia="OfficinaSansBookC" w:hAnsi="Times New Roman" w:cs="Times New Roman"/>
          <w:b/>
        </w:rPr>
        <w:t xml:space="preserve">Тема 2.3 </w:t>
      </w:r>
      <w:r w:rsidRPr="000D3170">
        <w:rPr>
          <w:rFonts w:ascii="Times New Roman" w:eastAsia="OfficinaSansBookC" w:hAnsi="Times New Roman" w:cs="Times New Roman"/>
          <w:b/>
          <w:color w:val="000000"/>
        </w:rPr>
        <w:t>Технический прогресс: перспективы и последствия. Современные</w:t>
      </w:r>
      <w:r w:rsidRPr="008C605F">
        <w:rPr>
          <w:rFonts w:ascii="Times New Roman" w:eastAsia="OfficinaSansBookC" w:hAnsi="Times New Roman" w:cs="Times New Roman"/>
          <w:b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b/>
          <w:color w:val="000000"/>
        </w:rPr>
        <w:t>средства</w:t>
      </w:r>
      <w:r w:rsidRPr="008C605F">
        <w:rPr>
          <w:rFonts w:ascii="Times New Roman" w:eastAsia="OfficinaSansBookC" w:hAnsi="Times New Roman" w:cs="Times New Roman"/>
          <w:b/>
          <w:color w:val="000000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  <w:b/>
          <w:color w:val="000000"/>
        </w:rPr>
        <w:t>связи</w:t>
      </w:r>
    </w:p>
    <w:p w:rsidR="000D3170" w:rsidRPr="000D3170" w:rsidRDefault="000D3170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  <w:lang w:val="en-US"/>
        </w:rPr>
      </w:pPr>
      <w:r w:rsidRPr="000D3170">
        <w:rPr>
          <w:rFonts w:ascii="Times New Roman" w:eastAsia="OfficinaSansBookC" w:hAnsi="Times New Roman" w:cs="Times New Roman"/>
        </w:rPr>
        <w:t>Лексика</w:t>
      </w:r>
      <w:r w:rsidRPr="000D3170">
        <w:rPr>
          <w:rFonts w:ascii="Times New Roman" w:eastAsia="OfficinaSansBookC" w:hAnsi="Times New Roman" w:cs="Times New Roman"/>
          <w:lang w:val="en-US"/>
        </w:rPr>
        <w:t>:</w:t>
      </w:r>
    </w:p>
    <w:p w:rsidR="000D3170" w:rsidRPr="000D3170" w:rsidRDefault="000D3170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  <w:lang w:val="en-US"/>
        </w:rPr>
      </w:pPr>
      <w:r w:rsidRPr="000D3170">
        <w:rPr>
          <w:rFonts w:ascii="Times New Roman" w:eastAsia="OfficinaSansBookC" w:hAnsi="Times New Roman" w:cs="Times New Roman"/>
          <w:lang w:val="en-US"/>
        </w:rPr>
        <w:t xml:space="preserve">- </w:t>
      </w:r>
      <w:r w:rsidRPr="000D3170">
        <w:rPr>
          <w:rFonts w:ascii="Times New Roman" w:eastAsia="OfficinaSansBookC" w:hAnsi="Times New Roman" w:cs="Times New Roman"/>
        </w:rPr>
        <w:t>виды</w:t>
      </w:r>
      <w:r w:rsidRPr="000D3170">
        <w:rPr>
          <w:rFonts w:ascii="Times New Roman" w:eastAsia="OfficinaSansBookC" w:hAnsi="Times New Roman" w:cs="Times New Roman"/>
          <w:lang w:val="en-GB"/>
        </w:rPr>
        <w:t xml:space="preserve"> </w:t>
      </w:r>
      <w:r w:rsidRPr="000D3170">
        <w:rPr>
          <w:rFonts w:ascii="Times New Roman" w:eastAsia="OfficinaSansBookC" w:hAnsi="Times New Roman" w:cs="Times New Roman"/>
        </w:rPr>
        <w:t>наук</w:t>
      </w:r>
      <w:r w:rsidRPr="000D3170">
        <w:rPr>
          <w:rFonts w:ascii="Times New Roman" w:eastAsia="OfficinaSansBookC" w:hAnsi="Times New Roman" w:cs="Times New Roman"/>
          <w:lang w:val="en-US"/>
        </w:rPr>
        <w:t xml:space="preserve"> (science, natural sciences, social sciences, etc.)</w:t>
      </w:r>
    </w:p>
    <w:p w:rsidR="000D3170" w:rsidRPr="000D3170" w:rsidRDefault="000D3170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- названия технических и компьютерных средств (a tablet, a smartphone, a laptop, a machine, etc)</w:t>
      </w:r>
    </w:p>
    <w:p w:rsidR="000D3170" w:rsidRPr="000D3170" w:rsidRDefault="000D3170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 xml:space="preserve">Грамматика: </w:t>
      </w:r>
    </w:p>
    <w:p w:rsidR="000D3170" w:rsidRPr="000D3170" w:rsidRDefault="000D3170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 xml:space="preserve">- страдательный залог, </w:t>
      </w:r>
    </w:p>
    <w:p w:rsidR="000D3170" w:rsidRPr="000D3170" w:rsidRDefault="000D3170" w:rsidP="000D3170">
      <w:pPr>
        <w:spacing w:after="0" w:line="240" w:lineRule="auto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- грамматические структуры предложений, типичные для научно-популярного стиля</w:t>
      </w:r>
    </w:p>
    <w:p w:rsidR="000D3170" w:rsidRPr="000D3170" w:rsidRDefault="000D3170" w:rsidP="000D3170">
      <w:pPr>
        <w:spacing w:after="0" w:line="240" w:lineRule="auto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  <w:b/>
        </w:rPr>
        <w:t xml:space="preserve">Тема 2.4 </w:t>
      </w:r>
      <w:r w:rsidRPr="000D3170">
        <w:rPr>
          <w:rFonts w:ascii="Times New Roman" w:eastAsia="OfficinaSansBookC" w:hAnsi="Times New Roman" w:cs="Times New Roman"/>
          <w:b/>
          <w:color w:val="000000"/>
        </w:rPr>
        <w:t>Выдающиеся люди родной страны и страны/стран изучаемого языка, их вклад в науку и мировую культуру</w:t>
      </w:r>
    </w:p>
    <w:p w:rsidR="000D3170" w:rsidRPr="000D3170" w:rsidRDefault="000D3170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Лексика:</w:t>
      </w:r>
    </w:p>
    <w:p w:rsidR="000D3170" w:rsidRPr="000D3170" w:rsidRDefault="000D3170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- профессионально ориентированная лексика;</w:t>
      </w:r>
    </w:p>
    <w:p w:rsidR="000D3170" w:rsidRPr="000D3170" w:rsidRDefault="000D3170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>- лексика делового общения.</w:t>
      </w:r>
    </w:p>
    <w:p w:rsidR="000D3170" w:rsidRPr="000D3170" w:rsidRDefault="000D3170" w:rsidP="000D3170">
      <w:pPr>
        <w:spacing w:after="0" w:line="240" w:lineRule="auto"/>
        <w:jc w:val="both"/>
        <w:rPr>
          <w:rFonts w:ascii="Times New Roman" w:eastAsia="OfficinaSansBookC" w:hAnsi="Times New Roman" w:cs="Times New Roman"/>
        </w:rPr>
      </w:pPr>
      <w:r w:rsidRPr="000D3170">
        <w:rPr>
          <w:rFonts w:ascii="Times New Roman" w:eastAsia="OfficinaSansBookC" w:hAnsi="Times New Roman" w:cs="Times New Roman"/>
        </w:rPr>
        <w:t xml:space="preserve">Грамматика: </w:t>
      </w:r>
    </w:p>
    <w:p w:rsidR="000D3170" w:rsidRPr="000D3170" w:rsidRDefault="000D3170" w:rsidP="000D317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D3170">
        <w:rPr>
          <w:rFonts w:ascii="Times New Roman" w:eastAsia="OfficinaSansBookC" w:hAnsi="Times New Roman" w:cs="Times New Roman"/>
        </w:rPr>
        <w:lastRenderedPageBreak/>
        <w:t>- грамматические конструкции типичные для научно-популярного стиля</w:t>
      </w:r>
    </w:p>
    <w:p w:rsidR="00283BA8" w:rsidRPr="000D3170" w:rsidRDefault="00283BA8" w:rsidP="000D317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283BA8" w:rsidRPr="000D3170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FF3" w:rsidRDefault="002F3FF3" w:rsidP="0086624A">
      <w:pPr>
        <w:spacing w:after="0" w:line="240" w:lineRule="auto"/>
      </w:pPr>
      <w:r>
        <w:separator/>
      </w:r>
    </w:p>
  </w:endnote>
  <w:endnote w:type="continuationSeparator" w:id="1">
    <w:p w:rsidR="002F3FF3" w:rsidRDefault="002F3FF3" w:rsidP="00866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FF3" w:rsidRDefault="002F3FF3" w:rsidP="0086624A">
      <w:pPr>
        <w:spacing w:after="0" w:line="240" w:lineRule="auto"/>
      </w:pPr>
      <w:r>
        <w:separator/>
      </w:r>
    </w:p>
  </w:footnote>
  <w:footnote w:type="continuationSeparator" w:id="1">
    <w:p w:rsidR="002F3FF3" w:rsidRDefault="002F3FF3" w:rsidP="008662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739"/>
    <w:multiLevelType w:val="multilevel"/>
    <w:tmpl w:val="86E69192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380E"/>
    <w:rsid w:val="0008214D"/>
    <w:rsid w:val="00082EE3"/>
    <w:rsid w:val="000D3170"/>
    <w:rsid w:val="00176B0B"/>
    <w:rsid w:val="00283BA8"/>
    <w:rsid w:val="00293211"/>
    <w:rsid w:val="002F3FF3"/>
    <w:rsid w:val="00323477"/>
    <w:rsid w:val="003661DA"/>
    <w:rsid w:val="003F0608"/>
    <w:rsid w:val="003F4C70"/>
    <w:rsid w:val="004656BF"/>
    <w:rsid w:val="00495BBC"/>
    <w:rsid w:val="004E0357"/>
    <w:rsid w:val="004F2D7E"/>
    <w:rsid w:val="00551812"/>
    <w:rsid w:val="005D6F40"/>
    <w:rsid w:val="00760816"/>
    <w:rsid w:val="00781528"/>
    <w:rsid w:val="007F683E"/>
    <w:rsid w:val="00836E42"/>
    <w:rsid w:val="0086624A"/>
    <w:rsid w:val="008C5EE5"/>
    <w:rsid w:val="008C605F"/>
    <w:rsid w:val="00906C38"/>
    <w:rsid w:val="00997F85"/>
    <w:rsid w:val="009E1F71"/>
    <w:rsid w:val="00AD380E"/>
    <w:rsid w:val="00E363C3"/>
    <w:rsid w:val="00E956A8"/>
    <w:rsid w:val="00ED3134"/>
    <w:rsid w:val="00F05FAC"/>
    <w:rsid w:val="00F9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4656BF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656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otnote">
    <w:name w:val="Footnote"/>
    <w:basedOn w:val="a"/>
    <w:rsid w:val="0086624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table" w:styleId="a9">
    <w:name w:val="Table Grid"/>
    <w:basedOn w:val="a1"/>
    <w:rsid w:val="0086624A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rsid w:val="00F92932"/>
    <w:pPr>
      <w:spacing w:after="160" w:line="264" w:lineRule="auto"/>
    </w:pPr>
    <w:rPr>
      <w:rFonts w:eastAsia="Times New Roman" w:cs="Times New Roman"/>
      <w:color w:val="000000"/>
      <w:szCs w:val="20"/>
      <w:vertAlign w:val="superscript"/>
      <w:lang w:eastAsia="ru-RU"/>
    </w:rPr>
  </w:style>
  <w:style w:type="paragraph" w:styleId="aa">
    <w:name w:val="List Paragraph"/>
    <w:basedOn w:val="a"/>
    <w:uiPriority w:val="34"/>
    <w:qFormat/>
    <w:rsid w:val="00283B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5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2025-09-25T07:58:00Z</cp:lastPrinted>
  <dcterms:created xsi:type="dcterms:W3CDTF">2025-10-01T05:20:00Z</dcterms:created>
  <dcterms:modified xsi:type="dcterms:W3CDTF">2025-10-03T06:10:00Z</dcterms:modified>
</cp:coreProperties>
</file>